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A551E" w:rsidR="0069334A" w:rsidP="0069334A" w:rsidRDefault="0069334A" w14:paraId="0FF2D34C" w14:textId="77777777">
      <w:pPr>
        <w:pStyle w:val="NoSpacing"/>
        <w:jc w:val="center"/>
        <w:rPr>
          <w:b/>
          <w:lang w:val="en-GB"/>
        </w:rPr>
      </w:pPr>
      <w:r w:rsidRPr="00BA551E">
        <w:rPr>
          <w:b/>
        </w:rPr>
        <w:t>JOB DESCRIPTION</w:t>
      </w:r>
    </w:p>
    <w:p w:rsidR="0069334A" w:rsidP="64A8087C" w:rsidRDefault="00A566BF" w14:paraId="7C12F52D" w14:textId="77777777">
      <w:pPr>
        <w:spacing w:line="240" w:lineRule="exact"/>
        <w:jc w:val="center"/>
        <w:rPr>
          <w:b/>
          <w:bCs/>
          <w:color w:val="000000" w:themeColor="text1"/>
        </w:rPr>
      </w:pPr>
      <w:sdt>
        <w:sdtPr>
          <w:rPr>
            <w:rFonts w:ascii="Calibri" w:hAnsi="Calibri"/>
            <w:b/>
            <w:bCs/>
          </w:rPr>
          <w:id w:val="-1766838353"/>
          <w:placeholder>
            <w:docPart w:val="EC3A66BED2E64C668860700CE254D33D"/>
          </w:placeholder>
        </w:sdtPr>
        <w:sdtEndPr/>
        <w:sdtContent>
          <w:r w:rsidRPr="64A8087C" w:rsidR="64A8087C">
            <w:rPr>
              <w:rFonts w:ascii="Calibri" w:hAnsi="Calibri"/>
              <w:b/>
              <w:bCs/>
            </w:rPr>
            <w:t xml:space="preserve">Student </w:t>
          </w:r>
          <w:proofErr w:type="spellStart"/>
          <w:r w:rsidRPr="64A8087C" w:rsidR="64A8087C">
            <w:rPr>
              <w:rFonts w:ascii="Calibri" w:hAnsi="Calibri"/>
              <w:b/>
              <w:bCs/>
            </w:rPr>
            <w:t>Programmes</w:t>
          </w:r>
          <w:proofErr w:type="spellEnd"/>
          <w:r w:rsidRPr="64A8087C" w:rsidR="64A8087C">
            <w:rPr>
              <w:rFonts w:ascii="Calibri" w:hAnsi="Calibri"/>
              <w:b/>
              <w:bCs/>
            </w:rPr>
            <w:t xml:space="preserve"> Officer</w:t>
          </w:r>
        </w:sdtContent>
      </w:sdt>
      <w:r w:rsidRPr="64A8087C" w:rsidR="64A8087C">
        <w:rPr>
          <w:b/>
          <w:bCs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4"/>
        <w:tblW w:w="11052" w:type="dxa"/>
        <w:tblLook w:val="04A0" w:firstRow="1" w:lastRow="0" w:firstColumn="1" w:lastColumn="0" w:noHBand="0" w:noVBand="1"/>
      </w:tblPr>
      <w:tblGrid>
        <w:gridCol w:w="6785"/>
        <w:gridCol w:w="4267"/>
      </w:tblGrid>
      <w:tr w:rsidRPr="000409EA" w:rsidR="0069334A" w:rsidTr="1F626586" w14:paraId="7F43E75C" w14:textId="77777777">
        <w:tc>
          <w:tcPr>
            <w:tcW w:w="6785" w:type="dxa"/>
            <w:tcMar/>
          </w:tcPr>
          <w:p w:rsidRPr="000409EA" w:rsidR="0069334A" w:rsidP="0069334A" w:rsidRDefault="0069334A" w14:paraId="6E4477B4" w14:textId="3B267A0C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Job Title: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963488471"/>
                <w:placeholder>
                  <w:docPart w:val="8C467C4A8EDA4D7F9694AE0D242A218C"/>
                </w:placeholder>
              </w:sdtPr>
              <w:sdtEndPr/>
              <w:sdtContent>
                <w:r w:rsidRPr="000409EA">
                  <w:rPr>
                    <w:rFonts w:cstheme="minorHAnsi"/>
                    <w:sz w:val="22"/>
                    <w:szCs w:val="22"/>
                    <w:lang w:val="en-GB"/>
                  </w:rPr>
                  <w:t>Student Programmes Officer</w:t>
                </w:r>
              </w:sdtContent>
            </w:sdt>
          </w:p>
        </w:tc>
        <w:tc>
          <w:tcPr>
            <w:tcW w:w="4267" w:type="dxa"/>
            <w:tcMar/>
          </w:tcPr>
          <w:p w:rsidRPr="000409EA" w:rsidR="0069334A" w:rsidP="0069334A" w:rsidRDefault="0069334A" w14:paraId="02F4C294" w14:textId="77777777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Grade: </w:t>
            </w:r>
            <w:r w:rsidRPr="000409EA">
              <w:rPr>
                <w:rFonts w:cstheme="minorHAnsi"/>
                <w:bCs/>
                <w:color w:val="000000" w:themeColor="text1"/>
                <w:sz w:val="22"/>
                <w:szCs w:val="22"/>
              </w:rPr>
              <w:t>6S</w:t>
            </w:r>
          </w:p>
        </w:tc>
      </w:tr>
      <w:tr w:rsidRPr="000409EA" w:rsidR="0069334A" w:rsidTr="1F626586" w14:paraId="450385F4" w14:textId="77777777">
        <w:tc>
          <w:tcPr>
            <w:tcW w:w="11052" w:type="dxa"/>
            <w:gridSpan w:val="2"/>
            <w:tcMar/>
          </w:tcPr>
          <w:p w:rsidRPr="000409EA" w:rsidR="0069334A" w:rsidP="0069334A" w:rsidRDefault="0069334A" w14:paraId="6AA4097B" w14:textId="1DCB996E">
            <w:pPr>
              <w:spacing w:before="40" w:after="4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Duration: </w:t>
            </w:r>
            <w:r w:rsidRPr="00B547CD" w:rsidR="00B547CD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Indefinite</w:t>
            </w:r>
          </w:p>
        </w:tc>
      </w:tr>
      <w:tr w:rsidRPr="00241DF2" w:rsidR="0069334A" w:rsidTr="1F626586" w14:paraId="0494ECC8" w14:textId="77777777">
        <w:tc>
          <w:tcPr>
            <w:tcW w:w="11052" w:type="dxa"/>
            <w:gridSpan w:val="2"/>
            <w:tcMar/>
          </w:tcPr>
          <w:p w:rsidRPr="00E20A0F" w:rsidR="0069334A" w:rsidP="0249B48B" w:rsidRDefault="000409EA" w14:paraId="005CF4FC" w14:textId="38B482E5">
            <w:pPr>
              <w:spacing w:before="40" w:after="40"/>
              <w:rPr>
                <w:rFonts w:cs="Calibri" w:cstheme="minorAscii"/>
                <w:color w:val="000000" w:themeColor="text1"/>
                <w:sz w:val="22"/>
                <w:szCs w:val="22"/>
                <w:lang w:val="en-US"/>
              </w:rPr>
            </w:pPr>
            <w:r w:rsidRPr="0249B48B" w:rsidR="000409EA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>Department</w:t>
            </w:r>
            <w:r w:rsidRPr="0249B48B" w:rsidR="00E20A0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0249B48B" w:rsidR="28718D9C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n-US"/>
              </w:rPr>
              <w:t>Faculty of Science and Technology</w:t>
            </w:r>
          </w:p>
        </w:tc>
      </w:tr>
      <w:tr w:rsidRPr="000409EA" w:rsidR="0069334A" w:rsidTr="1F626586" w14:paraId="041A23AC" w14:textId="77777777">
        <w:tc>
          <w:tcPr>
            <w:tcW w:w="11052" w:type="dxa"/>
            <w:gridSpan w:val="2"/>
            <w:tcMar/>
          </w:tcPr>
          <w:p w:rsidRPr="000409EA" w:rsidR="0069334A" w:rsidP="0249B48B" w:rsidRDefault="0069334A" w14:paraId="704D1D73" w14:textId="139D0452">
            <w:pPr>
              <w:spacing w:before="40" w:after="40"/>
              <w:rPr>
                <w:rFonts w:cs="Calibri" w:cstheme="minorAscii"/>
                <w:sz w:val="22"/>
                <w:szCs w:val="22"/>
              </w:rPr>
            </w:pPr>
            <w:r w:rsidRPr="0249B48B" w:rsidR="0069334A">
              <w:rPr>
                <w:rFonts w:cs="Calibri" w:cstheme="minorAscii"/>
                <w:b w:val="1"/>
                <w:bCs w:val="1"/>
                <w:sz w:val="22"/>
                <w:szCs w:val="22"/>
              </w:rPr>
              <w:t>Directly responsible</w:t>
            </w:r>
            <w:r w:rsidRPr="0249B48B" w:rsidR="0069334A">
              <w:rPr>
                <w:rFonts w:cs="Calibri" w:cstheme="minorAscii"/>
                <w:b w:val="1"/>
                <w:bCs w:val="1"/>
                <w:sz w:val="22"/>
                <w:szCs w:val="22"/>
              </w:rPr>
              <w:t xml:space="preserve"> to:</w:t>
            </w:r>
            <w:r w:rsidRPr="0249B48B" w:rsidR="0069334A">
              <w:rPr>
                <w:rFonts w:cs="Calibri" w:cstheme="minorAscii"/>
                <w:sz w:val="22"/>
                <w:szCs w:val="22"/>
              </w:rPr>
              <w:t xml:space="preserve"> </w:t>
            </w:r>
            <w:sdt>
              <w:sdtPr>
                <w:id w:val="1559278963"/>
                <w:placeholder>
                  <w:docPart w:val="7C0AF047DF6A428E87FE67B9C9EBB849"/>
                </w:placeholder>
                <w:rPr>
                  <w:rFonts w:cs="Calibri" w:cstheme="minorAscii"/>
                  <w:sz w:val="22"/>
                  <w:szCs w:val="22"/>
                </w:rPr>
              </w:sdtPr>
              <w:sdtContent>
                <w:r w:rsidRPr="0249B48B" w:rsidR="00A47F32">
                  <w:rPr>
                    <w:rFonts w:cs="Calibri" w:cstheme="minorAscii"/>
                    <w:sz w:val="22"/>
                    <w:szCs w:val="22"/>
                  </w:rPr>
                  <w:t xml:space="preserve">Jointly by the Faculty Educations Services Manager and the Departmental Academic </w:t>
                </w:r>
                <w:r w:rsidRPr="0249B48B" w:rsidR="72B68145">
                  <w:rPr>
                    <w:rFonts w:cs="Calibri" w:cstheme="minorAscii"/>
                    <w:sz w:val="22"/>
                    <w:szCs w:val="22"/>
                  </w:rPr>
                  <w:t>L</w:t>
                </w:r>
                <w:r w:rsidRPr="0249B48B" w:rsidR="00A47F32">
                  <w:rPr>
                    <w:rFonts w:cs="Calibri" w:cstheme="minorAscii"/>
                    <w:sz w:val="22"/>
                    <w:szCs w:val="22"/>
                  </w:rPr>
                  <w:t>ead</w:t>
                </w:r>
              </w:sdtContent>
              <w:sdtEndPr>
                <w:rPr>
                  <w:rFonts w:cs="Calibri" w:cstheme="minorAscii"/>
                  <w:sz w:val="22"/>
                  <w:szCs w:val="22"/>
                </w:rPr>
              </w:sdtEndPr>
            </w:sdt>
          </w:p>
        </w:tc>
      </w:tr>
      <w:tr w:rsidRPr="000409EA" w:rsidR="0069334A" w:rsidTr="1F626586" w14:paraId="1BE8CAF5" w14:textId="77777777">
        <w:tc>
          <w:tcPr>
            <w:tcW w:w="11052" w:type="dxa"/>
            <w:gridSpan w:val="2"/>
            <w:tcMar/>
          </w:tcPr>
          <w:p w:rsidRPr="000409EA" w:rsidR="0069334A" w:rsidP="64A8087C" w:rsidRDefault="64A8087C" w14:paraId="28D9A6E9" w14:textId="7C3F05D0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sz w:val="22"/>
                <w:szCs w:val="22"/>
              </w:rPr>
              <w:t>Supervisory responsibility for:</w:t>
            </w:r>
            <w:r w:rsidRPr="000409EA">
              <w:rPr>
                <w:rFonts w:cstheme="minorHAnsi"/>
                <w:sz w:val="22"/>
                <w:szCs w:val="22"/>
              </w:rPr>
              <w:t xml:space="preserve"> </w:t>
            </w:r>
            <w:r w:rsidR="00E20A0F">
              <w:rPr>
                <w:rFonts w:cstheme="minorHAnsi"/>
                <w:sz w:val="22"/>
                <w:szCs w:val="22"/>
                <w:lang w:val="en-GB"/>
              </w:rPr>
              <w:t>Teaching Coordinators (Undergraduate and Postgraduate)</w:t>
            </w:r>
          </w:p>
        </w:tc>
      </w:tr>
      <w:tr w:rsidRPr="000409EA" w:rsidR="0069334A" w:rsidTr="1F626586" w14:paraId="4B78BA0B" w14:textId="77777777">
        <w:tc>
          <w:tcPr>
            <w:tcW w:w="11052" w:type="dxa"/>
            <w:gridSpan w:val="2"/>
            <w:tcMar/>
          </w:tcPr>
          <w:p w:rsidRPr="000409EA" w:rsidR="0069334A" w:rsidP="0069334A" w:rsidRDefault="0069334A" w14:paraId="06A85746" w14:textId="77777777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sz w:val="22"/>
                <w:szCs w:val="22"/>
              </w:rPr>
              <w:t>Other contacts:</w:t>
            </w:r>
          </w:p>
          <w:p w:rsidRPr="000409EA" w:rsidR="0069334A" w:rsidP="000409EA" w:rsidRDefault="0069334A" w14:paraId="77326177" w14:textId="77192A00">
            <w:pPr>
              <w:pStyle w:val="ListParagraph"/>
              <w:numPr>
                <w:ilvl w:val="0"/>
                <w:numId w:val="7"/>
              </w:numPr>
              <w:spacing w:before="40" w:after="40"/>
              <w:ind w:left="306" w:hanging="28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09EA">
              <w:rPr>
                <w:rFonts w:cstheme="minorHAnsi"/>
                <w:b/>
                <w:bCs/>
                <w:sz w:val="22"/>
                <w:szCs w:val="22"/>
              </w:rPr>
              <w:t>Internal:</w:t>
            </w:r>
            <w:r w:rsidRPr="000409EA" w:rsidR="000409EA">
              <w:rPr>
                <w:rFonts w:cstheme="minorHAnsi"/>
                <w:sz w:val="22"/>
                <w:szCs w:val="22"/>
              </w:rPr>
              <w:t xml:space="preserve"> Departmental staff; students; faculty o</w:t>
            </w:r>
            <w:r w:rsidRPr="000409EA">
              <w:rPr>
                <w:rFonts w:cstheme="minorHAnsi"/>
                <w:sz w:val="22"/>
                <w:szCs w:val="22"/>
              </w:rPr>
              <w:t xml:space="preserve">ffice; central professional services </w:t>
            </w:r>
          </w:p>
          <w:p w:rsidRPr="000409EA" w:rsidR="0069334A" w:rsidP="4C1E3541" w:rsidRDefault="0069334A" w14:paraId="1F4B8777" w14:textId="1C089FA4">
            <w:pPr>
              <w:pStyle w:val="ListParagraph"/>
              <w:numPr>
                <w:ilvl w:val="0"/>
                <w:numId w:val="7"/>
              </w:numPr>
              <w:spacing w:before="40" w:after="40"/>
              <w:ind w:left="306" w:hanging="284"/>
              <w:rPr>
                <w:color w:val="000000" w:themeColor="text1"/>
                <w:sz w:val="22"/>
                <w:szCs w:val="22"/>
              </w:rPr>
            </w:pPr>
            <w:r w:rsidRPr="75CC4614">
              <w:rPr>
                <w:b/>
                <w:bCs/>
                <w:sz w:val="22"/>
                <w:szCs w:val="22"/>
              </w:rPr>
              <w:t>External:</w:t>
            </w:r>
            <w:r w:rsidRPr="75CC4614">
              <w:rPr>
                <w:sz w:val="22"/>
                <w:szCs w:val="22"/>
              </w:rPr>
              <w:t xml:space="preserve"> E</w:t>
            </w:r>
            <w:r w:rsidRPr="75CC4614">
              <w:rPr>
                <w:vanish/>
                <w:sz w:val="22"/>
                <w:szCs w:val="22"/>
              </w:rPr>
              <w:t>xternal examiners, e</w:t>
            </w:r>
            <w:proofErr w:type="spellStart"/>
            <w:r w:rsidRPr="75CC4614" w:rsidR="000409EA">
              <w:rPr>
                <w:rStyle w:val="normaltextrun"/>
                <w:sz w:val="22"/>
                <w:szCs w:val="22"/>
                <w:lang w:val="en-GB"/>
              </w:rPr>
              <w:t>xternal</w:t>
            </w:r>
            <w:proofErr w:type="spellEnd"/>
            <w:r w:rsidRPr="75CC4614" w:rsidR="000409EA">
              <w:rPr>
                <w:rStyle w:val="normaltextrun"/>
                <w:sz w:val="22"/>
                <w:szCs w:val="22"/>
                <w:lang w:val="en-GB"/>
              </w:rPr>
              <w:t xml:space="preserve"> t</w:t>
            </w:r>
            <w:r w:rsidRPr="75CC4614">
              <w:rPr>
                <w:rStyle w:val="normaltextrun"/>
                <w:sz w:val="22"/>
                <w:szCs w:val="22"/>
                <w:lang w:val="en-GB"/>
              </w:rPr>
              <w:t>utors;</w:t>
            </w:r>
            <w:r w:rsidRPr="75CC4614">
              <w:rPr>
                <w:rStyle w:val="apple-converted-space"/>
                <w:sz w:val="22"/>
                <w:szCs w:val="22"/>
                <w:lang w:val="en-GB"/>
              </w:rPr>
              <w:t xml:space="preserve"> representatives of external partners (including accreditation bodies, other HEIs, placement providers); </w:t>
            </w:r>
            <w:r w:rsidRPr="75CC4614">
              <w:rPr>
                <w:rStyle w:val="normaltextrun"/>
                <w:sz w:val="22"/>
                <w:szCs w:val="22"/>
                <w:lang w:val="en-GB"/>
              </w:rPr>
              <w:t>visitors</w:t>
            </w:r>
            <w:r w:rsidRPr="75CC4614">
              <w:rPr>
                <w:rStyle w:val="apple-converted-space"/>
                <w:sz w:val="22"/>
                <w:szCs w:val="22"/>
                <w:lang w:val="en-GB"/>
              </w:rPr>
              <w:t> </w:t>
            </w:r>
            <w:r w:rsidRPr="75CC4614">
              <w:rPr>
                <w:rStyle w:val="normaltextrun"/>
                <w:sz w:val="22"/>
                <w:szCs w:val="22"/>
                <w:lang w:val="en-GB"/>
              </w:rPr>
              <w:t>(including prospective students)</w:t>
            </w:r>
            <w:r w:rsidRPr="75CC4614">
              <w:rPr>
                <w:rStyle w:val="apple-converted-space"/>
                <w:sz w:val="22"/>
                <w:szCs w:val="22"/>
                <w:lang w:val="en-GB"/>
              </w:rPr>
              <w:t> </w:t>
            </w:r>
            <w:r w:rsidRPr="75CC4614">
              <w:rPr>
                <w:rStyle w:val="normaltextrun"/>
                <w:sz w:val="22"/>
                <w:szCs w:val="22"/>
                <w:lang w:val="en-GB"/>
              </w:rPr>
              <w:t>and suppliers.</w:t>
            </w:r>
          </w:p>
        </w:tc>
      </w:tr>
      <w:tr w:rsidRPr="000409EA" w:rsidR="0069334A" w:rsidTr="1F626586" w14:paraId="0274181B" w14:textId="77777777">
        <w:tc>
          <w:tcPr>
            <w:tcW w:w="11052" w:type="dxa"/>
            <w:gridSpan w:val="2"/>
            <w:tcMar/>
          </w:tcPr>
          <w:p w:rsidRPr="000409EA" w:rsidR="0069334A" w:rsidP="64A8087C" w:rsidRDefault="64A8087C" w14:paraId="5A291A44" w14:textId="4DD848A8">
            <w:pPr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Role: </w:t>
            </w:r>
            <w:r w:rsidRPr="000409E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Student </w:t>
            </w:r>
            <w:proofErr w:type="spellStart"/>
            <w:r w:rsidRPr="000409EA">
              <w:rPr>
                <w:rFonts w:eastAsia="Calibri" w:cstheme="minorHAnsi"/>
                <w:sz w:val="22"/>
                <w:szCs w:val="22"/>
              </w:rPr>
              <w:t>Programmes</w:t>
            </w:r>
            <w:proofErr w:type="spellEnd"/>
            <w:r w:rsidRPr="000409EA">
              <w:rPr>
                <w:rFonts w:eastAsia="Calibri" w:cstheme="minorHAnsi"/>
                <w:sz w:val="22"/>
                <w:szCs w:val="22"/>
              </w:rPr>
              <w:t xml:space="preserve"> Officer </w:t>
            </w:r>
            <w:r w:rsidRPr="000409E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will be responsible for delivering an excellent level of service to enable </w:t>
            </w:r>
            <w:r w:rsidR="00241DF2">
              <w:rPr>
                <w:rFonts w:eastAsia="Calibri" w:cstheme="minorHAnsi"/>
                <w:color w:val="000000" w:themeColor="text1"/>
                <w:sz w:val="22"/>
                <w:szCs w:val="22"/>
              </w:rPr>
              <w:t>high-quality</w:t>
            </w:r>
            <w:r w:rsidRPr="000409E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administrative support to all students and academic staff. They will lead all department-based administration for students, schemes and modules. The role requires management of the department’s </w:t>
            </w:r>
            <w:r w:rsidR="00241DF2">
              <w:rPr>
                <w:rFonts w:eastAsia="Calibri" w:cstheme="minorHAnsi"/>
                <w:color w:val="000000" w:themeColor="text1"/>
                <w:sz w:val="22"/>
                <w:szCs w:val="22"/>
              </w:rPr>
              <w:t>student-facing</w:t>
            </w:r>
            <w:r w:rsidRPr="000409E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team. They will work collaboratively across the faculty and with central professional services divisions, leading continuous improvement and driving new initiatives to meet strategic objectives that enhance </w:t>
            </w:r>
            <w:r w:rsidR="00241DF2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Pr="000409E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student experience. </w:t>
            </w:r>
          </w:p>
          <w:p w:rsidRPr="000409EA" w:rsidR="0069334A" w:rsidP="64A8087C" w:rsidRDefault="0069334A" w14:paraId="26DBC8EE" w14:textId="2B11CE01">
            <w:pPr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</w:p>
          <w:p w:rsidRPr="000409EA" w:rsidR="0069334A" w:rsidP="64A8087C" w:rsidRDefault="64A8087C" w14:paraId="66A15597" w14:textId="3BB11E66">
            <w:pPr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>Major Duties:</w:t>
            </w:r>
          </w:p>
          <w:p w:rsidRPr="00B547CD" w:rsidR="000409EA" w:rsidP="64A8087C" w:rsidRDefault="64A8087C" w14:paraId="628FFB47" w14:textId="236DD917">
            <w:pPr>
              <w:jc w:val="both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Staff Management </w:t>
            </w:r>
          </w:p>
          <w:p w:rsidRPr="000409EA" w:rsidR="0069334A" w:rsidP="000409EA" w:rsidRDefault="64A8087C" w14:paraId="34C16254" w14:textId="788C9950">
            <w:pPr>
              <w:pStyle w:val="ListParagraph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Manage, lead and develop the department’s Student Office team; including day to day support; delegation of tasks; training and induction of new staff and Performance &amp; Development Review </w:t>
            </w:r>
            <w:r w:rsidR="000409EA">
              <w:rPr>
                <w:rFonts w:eastAsia="Calibri" w:cstheme="minorHAnsi"/>
                <w:sz w:val="22"/>
                <w:szCs w:val="22"/>
              </w:rPr>
              <w:t>(PDR)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0069334A" w14:paraId="0183729A" w14:textId="4275176B">
            <w:pPr>
              <w:ind w:left="306" w:hanging="284"/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</w:p>
          <w:p w:rsidRPr="00B547CD" w:rsidR="000409EA" w:rsidP="64A8087C" w:rsidRDefault="64A8087C" w14:paraId="664E3539" w14:textId="2B9CD9C5">
            <w:pPr>
              <w:jc w:val="both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>Student Office Administration</w:t>
            </w:r>
          </w:p>
          <w:p w:rsidRPr="000409EA" w:rsidR="0069334A" w:rsidP="000409EA" w:rsidRDefault="64A8087C" w14:paraId="4AED9A9E" w14:textId="44E29470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Work closely with and support the academic directors of studies and tutors in the efficient running of teaching </w:t>
            </w:r>
            <w:proofErr w:type="spellStart"/>
            <w:r w:rsidRPr="000409EA">
              <w:rPr>
                <w:rFonts w:eastAsia="Calibri" w:cstheme="minorHAnsi"/>
                <w:sz w:val="22"/>
                <w:szCs w:val="22"/>
              </w:rPr>
              <w:t>programmes</w:t>
            </w:r>
            <w:proofErr w:type="spellEnd"/>
            <w:r w:rsidRPr="000409EA">
              <w:rPr>
                <w:rFonts w:eastAsia="Calibri" w:cstheme="minorHAnsi"/>
                <w:sz w:val="22"/>
                <w:szCs w:val="22"/>
              </w:rPr>
              <w:t>, including active involvement in departmental and cross faculty committees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64A8087C" w14:paraId="4FDA7DA9" w14:textId="436568A0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Responsibility for future planning, managing resources, process review and leading change to ensure consistent high-level service delivery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64A8087C" w14:paraId="79379C69" w14:textId="246B9718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Responsible for managing effective lines of communication (including with students)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64A8087C" w14:paraId="206C059D" w14:textId="4E904CCF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Management of planning and timetabling (including coordinating the management and support of Graduate Teaching Assistants</w:t>
            </w:r>
            <w:r w:rsidR="000409EA">
              <w:rPr>
                <w:rFonts w:eastAsia="Calibri" w:cstheme="minorHAnsi"/>
                <w:sz w:val="22"/>
                <w:szCs w:val="22"/>
              </w:rPr>
              <w:t xml:space="preserve"> (GTAs</w:t>
            </w:r>
            <w:r w:rsidRPr="000409EA">
              <w:rPr>
                <w:rFonts w:eastAsia="Calibri" w:cstheme="minorHAnsi"/>
                <w:sz w:val="22"/>
                <w:szCs w:val="22"/>
              </w:rPr>
              <w:t>)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64A8087C" w14:paraId="350889C3" w14:textId="10DF79EB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Management of </w:t>
            </w:r>
            <w:proofErr w:type="spellStart"/>
            <w:r w:rsidRPr="000409EA">
              <w:rPr>
                <w:rFonts w:eastAsia="Calibri" w:cstheme="minorHAnsi"/>
                <w:sz w:val="22"/>
                <w:szCs w:val="22"/>
              </w:rPr>
              <w:t>programme</w:t>
            </w:r>
            <w:proofErr w:type="spellEnd"/>
            <w:r w:rsidRPr="000409EA">
              <w:rPr>
                <w:rFonts w:eastAsia="Calibri" w:cstheme="minorHAnsi"/>
                <w:sz w:val="22"/>
                <w:szCs w:val="22"/>
              </w:rPr>
              <w:t xml:space="preserve"> administration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000409EA" w:rsidRDefault="64A8087C" w14:paraId="64A27707" w14:textId="7D2E9836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Management of the processes associated with assessmen</w:t>
            </w:r>
            <w:r w:rsidR="00241DF2">
              <w:rPr>
                <w:rFonts w:eastAsia="Calibri" w:cstheme="minorHAnsi"/>
                <w:sz w:val="22"/>
                <w:szCs w:val="22"/>
              </w:rPr>
              <w:t>t,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 feedback</w:t>
            </w:r>
            <w:r w:rsidR="00241DF2">
              <w:rPr>
                <w:rFonts w:eastAsia="Calibri" w:cstheme="minorHAnsi"/>
                <w:sz w:val="22"/>
                <w:szCs w:val="22"/>
              </w:rPr>
              <w:t xml:space="preserve"> and exams.</w:t>
            </w:r>
          </w:p>
          <w:p w:rsidRPr="000409EA" w:rsidR="0069334A" w:rsidP="000409EA" w:rsidRDefault="64A8087C" w14:paraId="2195EFA5" w14:textId="1B78555E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Management of the administrative processes associated with examination boards including preparation of documents, meetings, liaison with external examiners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0409EA" w:rsidR="0069334A" w:rsidP="64A8087C" w:rsidRDefault="0069334A" w14:paraId="678BEAD3" w14:textId="1CEF635A">
            <w:pPr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</w:p>
          <w:p w:rsidRPr="00B547CD" w:rsidR="000409EA" w:rsidP="64A8087C" w:rsidRDefault="64A8087C" w14:paraId="3FFBFBD6" w14:textId="33699D4D">
            <w:pPr>
              <w:jc w:val="both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>Quality Assurance and Continuous Improvement</w:t>
            </w:r>
          </w:p>
          <w:p w:rsidRPr="000409EA" w:rsidR="0069334A" w:rsidP="000409EA" w:rsidRDefault="64A8087C" w14:paraId="51815568" w14:textId="369836E3">
            <w:pPr>
              <w:pStyle w:val="ListParagraph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>Responsibility for quality assurance procedures including:</w:t>
            </w:r>
          </w:p>
          <w:p w:rsidRPr="000409EA" w:rsidR="0069334A" w:rsidP="000409EA" w:rsidRDefault="64A8087C" w14:paraId="3A2D21A3" w14:textId="6075095A">
            <w:pPr>
              <w:pStyle w:val="ListParagraph"/>
              <w:numPr>
                <w:ilvl w:val="1"/>
                <w:numId w:val="2"/>
              </w:numPr>
              <w:ind w:left="589" w:hanging="283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Ensure all schemes, modules and student records conform to university procedures and regulations in line with external regulations </w:t>
            </w:r>
            <w:r w:rsidR="00241DF2">
              <w:rPr>
                <w:rFonts w:eastAsia="Calibri" w:cstheme="minorHAnsi"/>
                <w:sz w:val="22"/>
                <w:szCs w:val="22"/>
              </w:rPr>
              <w:t xml:space="preserve">regarding </w:t>
            </w:r>
            <w:r w:rsidRPr="000409EA">
              <w:rPr>
                <w:rFonts w:eastAsia="Calibri" w:cstheme="minorHAnsi"/>
                <w:sz w:val="22"/>
                <w:szCs w:val="22"/>
              </w:rPr>
              <w:t>data management</w:t>
            </w:r>
            <w:r w:rsidR="00A7586E">
              <w:rPr>
                <w:rFonts w:eastAsia="Calibri" w:cstheme="minorHAnsi"/>
                <w:sz w:val="22"/>
                <w:szCs w:val="22"/>
              </w:rPr>
              <w:t>;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:rsidRPr="000409EA" w:rsidR="0069334A" w:rsidP="000409EA" w:rsidRDefault="64A8087C" w14:paraId="7AE9F1AC" w14:textId="66669702">
            <w:pPr>
              <w:pStyle w:val="ListParagraph"/>
              <w:numPr>
                <w:ilvl w:val="1"/>
                <w:numId w:val="2"/>
              </w:numPr>
              <w:ind w:left="589" w:hanging="283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Support for the relevant committees and meetings in the department and feed </w:t>
            </w:r>
            <w:r w:rsidR="00241DF2">
              <w:rPr>
                <w:rFonts w:eastAsia="Calibri" w:cstheme="minorHAnsi"/>
                <w:sz w:val="22"/>
                <w:szCs w:val="22"/>
              </w:rPr>
              <w:t>into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 Faculty and University level equivalents, supporting academic staff and ensuring </w:t>
            </w:r>
            <w:r w:rsidR="00241DF2">
              <w:rPr>
                <w:rFonts w:eastAsia="Calibri" w:cstheme="minorHAnsi"/>
                <w:sz w:val="22"/>
                <w:szCs w:val="22"/>
              </w:rPr>
              <w:t>follow-up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 on actions</w:t>
            </w:r>
            <w:r w:rsidR="00A7586E">
              <w:rPr>
                <w:rFonts w:eastAsia="Calibri" w:cstheme="minorHAnsi"/>
                <w:sz w:val="22"/>
                <w:szCs w:val="22"/>
              </w:rPr>
              <w:t>;</w:t>
            </w:r>
          </w:p>
          <w:p w:rsidRPr="000409EA" w:rsidR="0069334A" w:rsidP="000409EA" w:rsidRDefault="64A8087C" w14:paraId="345687F9" w14:textId="6AB0AF75">
            <w:pPr>
              <w:pStyle w:val="ListParagraph"/>
              <w:numPr>
                <w:ilvl w:val="1"/>
                <w:numId w:val="2"/>
              </w:numPr>
              <w:ind w:left="589" w:hanging="283"/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</w:rPr>
              <w:t xml:space="preserve">Managing and coordinating the compilation of data and information for reviews, reports, Annual Teaching Reviews and ‘Freedom of </w:t>
            </w:r>
            <w:r w:rsidR="00241DF2">
              <w:rPr>
                <w:rFonts w:eastAsia="Calibri" w:cstheme="minorHAnsi"/>
                <w:sz w:val="22"/>
                <w:szCs w:val="22"/>
              </w:rPr>
              <w:t>Information’</w:t>
            </w:r>
            <w:r w:rsidRPr="000409EA">
              <w:rPr>
                <w:rFonts w:eastAsia="Calibri" w:cstheme="minorHAnsi"/>
                <w:sz w:val="22"/>
                <w:szCs w:val="22"/>
              </w:rPr>
              <w:t xml:space="preserve"> requests in line with G</w:t>
            </w:r>
            <w:r w:rsidR="000409EA">
              <w:rPr>
                <w:rFonts w:eastAsia="Calibri" w:cstheme="minorHAnsi"/>
                <w:sz w:val="22"/>
                <w:szCs w:val="22"/>
              </w:rPr>
              <w:t xml:space="preserve">eneral </w:t>
            </w:r>
            <w:r w:rsidRPr="000409EA">
              <w:rPr>
                <w:rFonts w:eastAsia="Calibri" w:cstheme="minorHAnsi"/>
                <w:sz w:val="22"/>
                <w:szCs w:val="22"/>
              </w:rPr>
              <w:t>D</w:t>
            </w:r>
            <w:r w:rsidR="000409EA">
              <w:rPr>
                <w:rFonts w:eastAsia="Calibri" w:cstheme="minorHAnsi"/>
                <w:sz w:val="22"/>
                <w:szCs w:val="22"/>
              </w:rPr>
              <w:t xml:space="preserve">ata </w:t>
            </w:r>
            <w:r w:rsidRPr="000409EA">
              <w:rPr>
                <w:rFonts w:eastAsia="Calibri" w:cstheme="minorHAnsi"/>
                <w:sz w:val="22"/>
                <w:szCs w:val="22"/>
              </w:rPr>
              <w:t>P</w:t>
            </w:r>
            <w:r w:rsidR="000409EA">
              <w:rPr>
                <w:rFonts w:eastAsia="Calibri" w:cstheme="minorHAnsi"/>
                <w:sz w:val="22"/>
                <w:szCs w:val="22"/>
              </w:rPr>
              <w:t xml:space="preserve">rotection </w:t>
            </w:r>
            <w:r w:rsidRPr="000409EA">
              <w:rPr>
                <w:rFonts w:eastAsia="Calibri" w:cstheme="minorHAnsi"/>
                <w:sz w:val="22"/>
                <w:szCs w:val="22"/>
              </w:rPr>
              <w:t>R</w:t>
            </w:r>
            <w:r w:rsidR="000409EA">
              <w:rPr>
                <w:rFonts w:eastAsia="Calibri" w:cstheme="minorHAnsi"/>
                <w:sz w:val="22"/>
                <w:szCs w:val="22"/>
              </w:rPr>
              <w:t xml:space="preserve">egulation (GDPR), </w:t>
            </w:r>
            <w:r w:rsidRPr="000409EA">
              <w:rPr>
                <w:rFonts w:eastAsia="Calibri" w:cstheme="minorHAnsi"/>
                <w:sz w:val="22"/>
                <w:szCs w:val="22"/>
              </w:rPr>
              <w:t>including external quality assurance audits, including pr</w:t>
            </w:r>
            <w:r w:rsidR="000409EA">
              <w:rPr>
                <w:rFonts w:eastAsia="Calibri" w:cstheme="minorHAnsi"/>
                <w:sz w:val="22"/>
                <w:szCs w:val="22"/>
              </w:rPr>
              <w:t>ofessional accreditation bodies</w:t>
            </w:r>
            <w:r w:rsidR="00A7586E">
              <w:rPr>
                <w:rFonts w:eastAsia="Calibri" w:cstheme="minorHAnsi"/>
                <w:sz w:val="22"/>
                <w:szCs w:val="22"/>
              </w:rPr>
              <w:t>.</w:t>
            </w:r>
          </w:p>
          <w:p w:rsidRPr="00B547CD" w:rsidR="000409EA" w:rsidP="00B547CD" w:rsidRDefault="75CC4614" w14:paraId="2C24FE57" w14:textId="72B46D80">
            <w:pPr>
              <w:pStyle w:val="ListParagraph"/>
              <w:numPr>
                <w:ilvl w:val="0"/>
                <w:numId w:val="2"/>
              </w:numPr>
              <w:ind w:left="306" w:hanging="284"/>
              <w:jc w:val="both"/>
              <w:rPr>
                <w:sz w:val="22"/>
                <w:szCs w:val="22"/>
                <w:lang w:val="en-GB"/>
              </w:rPr>
            </w:pPr>
            <w:r w:rsidRPr="1F626586" w:rsidR="75CC4614">
              <w:rPr>
                <w:rFonts w:eastAsia="Calibri"/>
                <w:sz w:val="22"/>
                <w:szCs w:val="22"/>
              </w:rPr>
              <w:t xml:space="preserve">Engage in collaborative working relationships within the faculty and across the </w:t>
            </w:r>
            <w:r w:rsidRPr="1F626586" w:rsidR="75CC4614">
              <w:rPr>
                <w:rFonts w:eastAsia="Calibri"/>
                <w:sz w:val="22"/>
                <w:szCs w:val="22"/>
              </w:rPr>
              <w:t>university</w:t>
            </w:r>
            <w:r w:rsidRPr="1F626586" w:rsidR="75CC4614">
              <w:rPr>
                <w:rFonts w:eastAsia="Calibri"/>
                <w:sz w:val="22"/>
                <w:szCs w:val="22"/>
              </w:rPr>
              <w:t xml:space="preserve"> and</w:t>
            </w:r>
            <w:r w:rsidRPr="1F626586" w:rsidR="75CC4614">
              <w:rPr>
                <w:rFonts w:eastAsia="Calibri"/>
                <w:sz w:val="22"/>
                <w:szCs w:val="22"/>
              </w:rPr>
              <w:t xml:space="preserve"> participate </w:t>
            </w:r>
            <w:r w:rsidRPr="1F626586" w:rsidR="00BA74B1">
              <w:rPr>
                <w:rFonts w:eastAsia="Calibri"/>
                <w:sz w:val="22"/>
                <w:szCs w:val="22"/>
              </w:rPr>
              <w:t xml:space="preserve">or </w:t>
            </w:r>
            <w:r w:rsidRPr="1F626586" w:rsidR="75CC4614">
              <w:rPr>
                <w:rFonts w:eastAsia="Calibri"/>
                <w:sz w:val="22"/>
                <w:szCs w:val="22"/>
              </w:rPr>
              <w:t>lead on projects and initiatives </w:t>
            </w:r>
            <w:r w:rsidRPr="1F626586" w:rsidR="00BA74B1">
              <w:rPr>
                <w:rFonts w:eastAsia="Calibri"/>
                <w:sz w:val="22"/>
                <w:szCs w:val="22"/>
              </w:rPr>
              <w:t>to ensure</w:t>
            </w:r>
            <w:r w:rsidRPr="1F626586" w:rsidR="75CC4614">
              <w:rPr>
                <w:rFonts w:eastAsia="Calibri"/>
                <w:sz w:val="22"/>
                <w:szCs w:val="22"/>
              </w:rPr>
              <w:t> continuous improvement</w:t>
            </w:r>
            <w:r w:rsidRPr="1F626586" w:rsidR="00BA74B1">
              <w:rPr>
                <w:rFonts w:eastAsia="Calibri"/>
                <w:sz w:val="22"/>
                <w:szCs w:val="22"/>
              </w:rPr>
              <w:t xml:space="preserve"> of teaching and learning</w:t>
            </w:r>
            <w:r w:rsidRPr="1F626586" w:rsidR="00A7586E">
              <w:rPr>
                <w:rFonts w:eastAsia="Calibri"/>
                <w:sz w:val="22"/>
                <w:szCs w:val="22"/>
              </w:rPr>
              <w:t>.</w:t>
            </w:r>
            <w:r w:rsidRPr="1F626586" w:rsidR="75CC4614">
              <w:rPr>
                <w:rFonts w:eastAsia="Calibri"/>
                <w:sz w:val="22"/>
                <w:szCs w:val="22"/>
              </w:rPr>
              <w:t> </w:t>
            </w:r>
          </w:p>
          <w:p w:rsidRPr="000409EA" w:rsidR="0069334A" w:rsidP="64A8087C" w:rsidRDefault="0069334A" w14:paraId="677AFBB7" w14:textId="48A5D5E6">
            <w:pPr>
              <w:ind w:left="720"/>
              <w:jc w:val="both"/>
              <w:rPr>
                <w:rFonts w:eastAsia="Calibri" w:cstheme="minorHAnsi"/>
                <w:sz w:val="22"/>
                <w:szCs w:val="22"/>
                <w:lang w:val="en-GB"/>
              </w:rPr>
            </w:pPr>
          </w:p>
          <w:p w:rsidR="00B547CD" w:rsidP="00B547CD" w:rsidRDefault="64A8087C" w14:paraId="0A57F2FE" w14:textId="02B9834F">
            <w:pPr>
              <w:jc w:val="both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0409EA">
              <w:rPr>
                <w:rFonts w:eastAsia="Calibri" w:cstheme="minorHAnsi"/>
                <w:b/>
                <w:bCs/>
                <w:sz w:val="22"/>
                <w:szCs w:val="22"/>
              </w:rPr>
              <w:t>Student Wel</w:t>
            </w:r>
            <w:r w:rsidR="00B547CD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lbeing, Engagement and Retention </w:t>
            </w:r>
          </w:p>
          <w:p w:rsidRPr="00B547CD" w:rsidR="0069334A" w:rsidP="00B547CD" w:rsidRDefault="00B547CD" w14:paraId="0505E48C" w14:textId="29701E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B547CD">
              <w:rPr>
                <w:rFonts w:eastAsia="Calibri" w:cstheme="minorHAnsi"/>
                <w:sz w:val="22"/>
                <w:szCs w:val="22"/>
                <w:lang w:val="en-GB"/>
              </w:rPr>
              <w:t>Working c</w:t>
            </w:r>
            <w:r w:rsidRPr="00B547CD" w:rsidR="64A8087C">
              <w:rPr>
                <w:rFonts w:eastAsia="Calibri" w:cstheme="minorHAnsi"/>
                <w:sz w:val="22"/>
                <w:szCs w:val="22"/>
                <w:lang w:val="en-GB"/>
              </w:rPr>
              <w:t>ollaboratively with academic staff, teaching coordinators, S</w:t>
            </w:r>
            <w:r w:rsidRPr="00B547CD" w:rsidR="000409EA">
              <w:rPr>
                <w:rFonts w:eastAsia="Calibri" w:cstheme="minorHAnsi"/>
                <w:sz w:val="22"/>
                <w:szCs w:val="22"/>
                <w:lang w:val="en-GB"/>
              </w:rPr>
              <w:t xml:space="preserve">tudent </w:t>
            </w:r>
            <w:r w:rsidRPr="00B547CD" w:rsidR="64A8087C">
              <w:rPr>
                <w:rFonts w:eastAsia="Calibri" w:cstheme="minorHAnsi"/>
                <w:sz w:val="22"/>
                <w:szCs w:val="22"/>
                <w:lang w:val="en-GB"/>
              </w:rPr>
              <w:t>B</w:t>
            </w:r>
            <w:r w:rsidRPr="00B547CD" w:rsidR="000409EA">
              <w:rPr>
                <w:rFonts w:eastAsia="Calibri" w:cstheme="minorHAnsi"/>
                <w:sz w:val="22"/>
                <w:szCs w:val="22"/>
                <w:lang w:val="en-GB"/>
              </w:rPr>
              <w:t xml:space="preserve">ased </w:t>
            </w:r>
            <w:r w:rsidRPr="00B547CD" w:rsidR="64A8087C">
              <w:rPr>
                <w:rFonts w:eastAsia="Calibri" w:cstheme="minorHAnsi"/>
                <w:sz w:val="22"/>
                <w:szCs w:val="22"/>
                <w:lang w:val="en-GB"/>
              </w:rPr>
              <w:t>S</w:t>
            </w:r>
            <w:r w:rsidRPr="00B547CD" w:rsidR="000409EA">
              <w:rPr>
                <w:rFonts w:eastAsia="Calibri" w:cstheme="minorHAnsi"/>
                <w:sz w:val="22"/>
                <w:szCs w:val="22"/>
                <w:lang w:val="en-GB"/>
              </w:rPr>
              <w:t>ervices (SBS)</w:t>
            </w:r>
            <w:r>
              <w:rPr>
                <w:rFonts w:eastAsia="Calibri" w:cstheme="minorHAnsi"/>
                <w:sz w:val="22"/>
                <w:szCs w:val="22"/>
                <w:lang w:val="en-GB"/>
              </w:rPr>
              <w:t xml:space="preserve"> and colleges to </w:t>
            </w:r>
            <w:r w:rsidRPr="00B547CD" w:rsidR="64A8087C">
              <w:rPr>
                <w:rFonts w:eastAsia="Calibri" w:cstheme="minorHAnsi"/>
                <w:sz w:val="22"/>
                <w:szCs w:val="22"/>
                <w:lang w:val="en-GB"/>
              </w:rPr>
              <w:t>provide an inclusive support service to all students, signposting where appropriate</w:t>
            </w:r>
            <w:r w:rsidR="00A7586E">
              <w:rPr>
                <w:rFonts w:eastAsia="Calibri" w:cstheme="minorHAnsi"/>
                <w:sz w:val="22"/>
                <w:szCs w:val="22"/>
                <w:lang w:val="en-GB"/>
              </w:rPr>
              <w:t>.</w:t>
            </w:r>
          </w:p>
          <w:p w:rsidRPr="000409EA" w:rsidR="0069334A" w:rsidP="000409EA" w:rsidRDefault="64A8087C" w14:paraId="513FAF58" w14:textId="4D585D6D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ind w:left="306" w:hanging="284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  <w:lang w:val="en-GB"/>
              </w:rPr>
              <w:t xml:space="preserve">Engage with students </w:t>
            </w:r>
            <w:r w:rsidR="000409EA">
              <w:rPr>
                <w:rFonts w:eastAsia="Calibri" w:cstheme="minorHAnsi"/>
                <w:sz w:val="22"/>
                <w:szCs w:val="22"/>
                <w:lang w:val="en-GB"/>
              </w:rPr>
              <w:t>and academic staff to inform user-focussed</w:t>
            </w:r>
            <w:r w:rsidRPr="000409EA">
              <w:rPr>
                <w:rFonts w:eastAsia="Calibri" w:cstheme="minorHAnsi"/>
                <w:sz w:val="22"/>
                <w:szCs w:val="22"/>
                <w:lang w:val="en-GB"/>
              </w:rPr>
              <w:t xml:space="preserve"> service delivery</w:t>
            </w:r>
            <w:r w:rsidR="00A7586E">
              <w:rPr>
                <w:rFonts w:eastAsia="Calibri" w:cstheme="minorHAnsi"/>
                <w:sz w:val="22"/>
                <w:szCs w:val="22"/>
                <w:lang w:val="en-GB"/>
              </w:rPr>
              <w:t>.</w:t>
            </w:r>
          </w:p>
          <w:p w:rsidRPr="000409EA" w:rsidR="0069334A" w:rsidP="000409EA" w:rsidRDefault="64A8087C" w14:paraId="6E18A29E" w14:textId="520508D8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ind w:left="306" w:hanging="284"/>
              <w:rPr>
                <w:rFonts w:cstheme="minorHAnsi"/>
                <w:sz w:val="22"/>
                <w:szCs w:val="22"/>
                <w:lang w:val="en-GB"/>
              </w:rPr>
            </w:pPr>
            <w:r w:rsidRPr="000409EA">
              <w:rPr>
                <w:rFonts w:eastAsia="Calibri" w:cstheme="minorHAnsi"/>
                <w:sz w:val="22"/>
                <w:szCs w:val="22"/>
                <w:lang w:val="en-GB"/>
              </w:rPr>
              <w:t>Support academic staff with initiatives to improve student retention</w:t>
            </w:r>
            <w:r w:rsidR="00A7586E">
              <w:rPr>
                <w:rFonts w:eastAsia="Calibri" w:cstheme="minorHAnsi"/>
                <w:sz w:val="22"/>
                <w:szCs w:val="22"/>
                <w:lang w:val="en-GB"/>
              </w:rPr>
              <w:t>.</w:t>
            </w:r>
          </w:p>
          <w:p w:rsidRPr="000409EA" w:rsidR="000409EA" w:rsidP="000409EA" w:rsidRDefault="64A8087C" w14:paraId="6BB81192" w14:textId="2631360A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ind w:left="306" w:hanging="284"/>
              <w:rPr>
                <w:rFonts w:cstheme="minorHAnsi"/>
                <w:sz w:val="22"/>
                <w:szCs w:val="22"/>
                <w:lang w:val="en-GB"/>
              </w:rPr>
            </w:pPr>
            <w:r w:rsidRPr="1F626586" w:rsidR="64A8087C">
              <w:rPr>
                <w:rFonts w:eastAsia="Calibri" w:cs="Calibri" w:cstheme="minorAscii"/>
                <w:sz w:val="22"/>
                <w:szCs w:val="22"/>
                <w:lang w:val="en-GB"/>
              </w:rPr>
              <w:t>Working collaboratively with faculty and central professional services divisions to promote student engagement and employability</w:t>
            </w:r>
            <w:r w:rsidRPr="1F626586" w:rsidR="00A7586E">
              <w:rPr>
                <w:rFonts w:eastAsia="Calibri" w:cs="Calibri" w:cstheme="minorAscii"/>
                <w:sz w:val="22"/>
                <w:szCs w:val="22"/>
                <w:lang w:val="en-GB"/>
              </w:rPr>
              <w:t>.</w:t>
            </w:r>
          </w:p>
          <w:p w:rsidR="1F626586" w:rsidP="1F626586" w:rsidRDefault="1F626586" w14:paraId="50174E69" w14:textId="15F89EA1">
            <w:pPr>
              <w:pStyle w:val="ListParagraph"/>
              <w:spacing w:beforeAutospacing="on" w:afterAutospacing="on"/>
              <w:ind w:left="306" w:hanging="284"/>
              <w:rPr>
                <w:rFonts w:cs="Calibri" w:cstheme="minorAscii"/>
                <w:sz w:val="22"/>
                <w:szCs w:val="22"/>
                <w:lang w:val="en-GB"/>
              </w:rPr>
            </w:pPr>
          </w:p>
          <w:p w:rsidRPr="00B547CD" w:rsidR="00B547CD" w:rsidP="00B547CD" w:rsidRDefault="000409EA" w14:paraId="317C5DE6" w14:textId="77777777">
            <w:pPr>
              <w:pStyle w:val="NoSpacing"/>
              <w:rPr>
                <w:rFonts w:eastAsia="Calibri"/>
                <w:b/>
                <w:sz w:val="22"/>
              </w:rPr>
            </w:pPr>
            <w:r w:rsidRPr="00B547CD">
              <w:rPr>
                <w:rFonts w:eastAsia="Calibri"/>
                <w:b/>
                <w:sz w:val="22"/>
              </w:rPr>
              <w:t>Departmental Specific Duties</w:t>
            </w:r>
            <w:r w:rsidRPr="00B547CD" w:rsidR="64A8087C">
              <w:rPr>
                <w:rFonts w:eastAsia="Calibri"/>
                <w:b/>
                <w:sz w:val="22"/>
              </w:rPr>
              <w:t xml:space="preserve"> </w:t>
            </w:r>
          </w:p>
          <w:p w:rsidRPr="00B547CD" w:rsidR="00B547CD" w:rsidP="00B547CD" w:rsidRDefault="000409EA" w14:paraId="31753FD5" w14:textId="28F63232">
            <w:pPr>
              <w:pStyle w:val="NoSpacing"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B547CD">
              <w:rPr>
                <w:rFonts w:eastAsia="Calibri"/>
                <w:sz w:val="22"/>
              </w:rPr>
              <w:t>Participation in relevant training and development</w:t>
            </w:r>
            <w:r w:rsidR="00A7586E">
              <w:rPr>
                <w:rFonts w:eastAsia="Calibri"/>
                <w:sz w:val="22"/>
              </w:rPr>
              <w:t>.</w:t>
            </w:r>
          </w:p>
          <w:p w:rsidRPr="00B547CD" w:rsidR="0069334A" w:rsidP="00B547CD" w:rsidRDefault="64A8087C" w14:paraId="01E9A400" w14:textId="07F06FF3">
            <w:pPr>
              <w:pStyle w:val="NoSpacing"/>
              <w:numPr>
                <w:ilvl w:val="0"/>
                <w:numId w:val="9"/>
              </w:numPr>
              <w:rPr>
                <w:sz w:val="22"/>
              </w:rPr>
            </w:pPr>
            <w:r w:rsidRPr="00B547CD">
              <w:rPr>
                <w:rFonts w:eastAsia="Calibri"/>
                <w:sz w:val="22"/>
              </w:rPr>
              <w:t>Any other duties deemed appropriate to the grade of the post</w:t>
            </w:r>
            <w:r w:rsidR="00A7586E">
              <w:rPr>
                <w:rFonts w:eastAsia="Calibri"/>
                <w:sz w:val="22"/>
              </w:rPr>
              <w:t>.</w:t>
            </w:r>
          </w:p>
          <w:p w:rsidRPr="000409EA" w:rsidR="0069334A" w:rsidP="64A8087C" w:rsidRDefault="0069334A" w14:paraId="4D1427F4" w14:textId="2B637F9B">
            <w:pPr>
              <w:jc w:val="both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69334A" w:rsidP="0069334A" w:rsidRDefault="0069334A" w14:paraId="5A39BBE3" w14:textId="77777777">
      <w:pPr>
        <w:spacing w:line="240" w:lineRule="exact"/>
        <w:jc w:val="center"/>
        <w:rPr>
          <w:rFonts w:cstheme="minorHAnsi"/>
          <w:b/>
          <w:bCs/>
          <w:color w:val="000000" w:themeColor="text1"/>
        </w:rPr>
      </w:pPr>
    </w:p>
    <w:p w:rsidR="00B42A5E" w:rsidRDefault="00B42A5E" w14:paraId="41C8F396" w14:textId="77777777"/>
    <w:sectPr w:rsidR="00B42A5E" w:rsidSect="00701DC0">
      <w:headerReference w:type="first" r:id="rId7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566BF" w:rsidP="00701DC0" w:rsidRDefault="00A566BF" w14:paraId="7ED45EF3" w14:textId="77777777">
      <w:r>
        <w:separator/>
      </w:r>
    </w:p>
  </w:endnote>
  <w:endnote w:type="continuationSeparator" w:id="0">
    <w:p w:rsidR="00A566BF" w:rsidP="00701DC0" w:rsidRDefault="00A566BF" w14:paraId="541797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566BF" w:rsidP="00701DC0" w:rsidRDefault="00A566BF" w14:paraId="6A291D10" w14:textId="77777777">
      <w:r>
        <w:separator/>
      </w:r>
    </w:p>
  </w:footnote>
  <w:footnote w:type="continuationSeparator" w:id="0">
    <w:p w:rsidR="00A566BF" w:rsidP="00701DC0" w:rsidRDefault="00A566BF" w14:paraId="0F29ED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701DC0" w:rsidP="00701DC0" w:rsidRDefault="00701DC0" w14:paraId="3250C6C3" w14:textId="0B14996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04D8757" wp14:editId="294DF1AB">
          <wp:extent cx="1956021" cy="556592"/>
          <wp:effectExtent l="0" t="0" r="6350" b="0"/>
          <wp:docPr id="2" name="Picture 2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12" cy="55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3A86"/>
    <w:multiLevelType w:val="hybridMultilevel"/>
    <w:tmpl w:val="DD6409E6"/>
    <w:lvl w:ilvl="0" w:tplc="F7B2EA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D785A1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8DE137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7EC67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9569AB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A1AE56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DA808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CEF44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6E2EC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98255D1"/>
    <w:multiLevelType w:val="hybridMultilevel"/>
    <w:tmpl w:val="E46EFA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B1020C7"/>
    <w:multiLevelType w:val="hybridMultilevel"/>
    <w:tmpl w:val="F43A06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8D54819"/>
    <w:multiLevelType w:val="hybridMultilevel"/>
    <w:tmpl w:val="37AE8892"/>
    <w:lvl w:ilvl="0" w:tplc="1C5EB644">
      <w:start w:val="1"/>
      <w:numFmt w:val="bullet"/>
      <w:lvlText w:val="-"/>
      <w:lvlJc w:val="left"/>
      <w:pPr>
        <w:ind w:left="360" w:hanging="360"/>
      </w:pPr>
      <w:rPr>
        <w:rFonts w:hint="default" w:ascii="Verdana" w:hAnsi="Verdana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99B0263"/>
    <w:multiLevelType w:val="hybridMultilevel"/>
    <w:tmpl w:val="427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B77720"/>
    <w:multiLevelType w:val="hybridMultilevel"/>
    <w:tmpl w:val="CB646DAC"/>
    <w:lvl w:ilvl="0" w:tplc="E708D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66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9C0B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627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490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FCC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5C5B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D4E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460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F54BCF"/>
    <w:multiLevelType w:val="hybridMultilevel"/>
    <w:tmpl w:val="9664F2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C2C0087"/>
    <w:multiLevelType w:val="hybridMultilevel"/>
    <w:tmpl w:val="C1E6313E"/>
    <w:lvl w:ilvl="0" w:tplc="75107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304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FC3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601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AF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ECF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56B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289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C6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BA47A8"/>
    <w:multiLevelType w:val="hybridMultilevel"/>
    <w:tmpl w:val="5CA0EC28"/>
    <w:lvl w:ilvl="0" w:tplc="08090001">
      <w:start w:val="1"/>
      <w:numFmt w:val="bullet"/>
      <w:lvlText w:val=""/>
      <w:lvlJc w:val="left"/>
      <w:pPr>
        <w:ind w:left="3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hint="default" w:ascii="Wingdings" w:hAnsi="Wingdings"/>
      </w:rPr>
    </w:lvl>
  </w:abstractNum>
  <w:num w:numId="1" w16cid:durableId="1583686667">
    <w:abstractNumId w:val="7"/>
  </w:num>
  <w:num w:numId="2" w16cid:durableId="276760433">
    <w:abstractNumId w:val="5"/>
  </w:num>
  <w:num w:numId="3" w16cid:durableId="1205215337">
    <w:abstractNumId w:val="3"/>
  </w:num>
  <w:num w:numId="4" w16cid:durableId="426736940">
    <w:abstractNumId w:val="6"/>
  </w:num>
  <w:num w:numId="5" w16cid:durableId="57558537">
    <w:abstractNumId w:val="0"/>
  </w:num>
  <w:num w:numId="6" w16cid:durableId="1345010136">
    <w:abstractNumId w:val="1"/>
  </w:num>
  <w:num w:numId="7" w16cid:durableId="1664044315">
    <w:abstractNumId w:val="4"/>
  </w:num>
  <w:num w:numId="8" w16cid:durableId="1302417821">
    <w:abstractNumId w:val="8"/>
  </w:num>
  <w:num w:numId="9" w16cid:durableId="43313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4A"/>
    <w:rsid w:val="000409EA"/>
    <w:rsid w:val="002238E6"/>
    <w:rsid w:val="00241DF2"/>
    <w:rsid w:val="003034CF"/>
    <w:rsid w:val="003A299A"/>
    <w:rsid w:val="004175B1"/>
    <w:rsid w:val="005141D2"/>
    <w:rsid w:val="005572B0"/>
    <w:rsid w:val="0069334A"/>
    <w:rsid w:val="00701DC0"/>
    <w:rsid w:val="00A06F11"/>
    <w:rsid w:val="00A47F32"/>
    <w:rsid w:val="00A566BF"/>
    <w:rsid w:val="00A7586E"/>
    <w:rsid w:val="00AB7D9C"/>
    <w:rsid w:val="00B42A5E"/>
    <w:rsid w:val="00B547CD"/>
    <w:rsid w:val="00B80114"/>
    <w:rsid w:val="00BA74B1"/>
    <w:rsid w:val="00E20A0F"/>
    <w:rsid w:val="00E847ED"/>
    <w:rsid w:val="0249B48B"/>
    <w:rsid w:val="1F626586"/>
    <w:rsid w:val="28718D9C"/>
    <w:rsid w:val="376EA643"/>
    <w:rsid w:val="4C1E3541"/>
    <w:rsid w:val="64A8087C"/>
    <w:rsid w:val="6A5FB689"/>
    <w:rsid w:val="72B68145"/>
    <w:rsid w:val="75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70228"/>
  <w15:chartTrackingRefBased/>
  <w15:docId w15:val="{FE15C11F-6429-47FD-8EA3-11CA40B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3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34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9334A"/>
    <w:pPr>
      <w:ind w:left="720"/>
      <w:contextualSpacing/>
    </w:pPr>
  </w:style>
  <w:style w:type="paragraph" w:styleId="NoSpacing">
    <w:name w:val="No Spacing"/>
    <w:uiPriority w:val="1"/>
    <w:qFormat/>
    <w:rsid w:val="006933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69334A"/>
  </w:style>
  <w:style w:type="character" w:styleId="eop" w:customStyle="1">
    <w:name w:val="eop"/>
    <w:basedOn w:val="DefaultParagraphFont"/>
    <w:rsid w:val="0069334A"/>
  </w:style>
  <w:style w:type="character" w:styleId="apple-converted-space" w:customStyle="1">
    <w:name w:val="apple-converted-space"/>
    <w:basedOn w:val="DefaultParagraphFont"/>
    <w:rsid w:val="0069334A"/>
  </w:style>
  <w:style w:type="character" w:styleId="PlaceholderText">
    <w:name w:val="Placeholder Text"/>
    <w:basedOn w:val="DefaultParagraphFont"/>
    <w:uiPriority w:val="99"/>
    <w:semiHidden/>
    <w:rsid w:val="00693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DC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1DC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DC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1DC0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4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74B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4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74B1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4B1"/>
    <w:rPr>
      <w:rFonts w:ascii="Segoe UI" w:hAnsi="Segoe UI" w:cs="Segoe UI" w:eastAsiaTheme="minorEastAsi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3A66BED2E64C668860700CE254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AD6E-B91C-47EE-A665-0339ED778F67}"/>
      </w:docPartPr>
      <w:docPartBody>
        <w:p w:rsidR="00E2033F" w:rsidP="00EA62B9" w:rsidRDefault="00EA62B9">
          <w:pPr>
            <w:pStyle w:val="EC3A66BED2E64C668860700CE254D33D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C467C4A8EDA4D7F9694AE0D242A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237-454F-4DCF-A148-D3351DBA78CE}"/>
      </w:docPartPr>
      <w:docPartBody>
        <w:p w:rsidR="00E2033F" w:rsidP="00EA62B9" w:rsidRDefault="00EA62B9">
          <w:pPr>
            <w:pStyle w:val="8C467C4A8EDA4D7F9694AE0D242A218C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C0AF047DF6A428E87FE67B9C9EB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3C1F-5EFF-41AB-A0C7-AF781DA740ED}"/>
      </w:docPartPr>
      <w:docPartBody>
        <w:p w:rsidR="00E2033F" w:rsidP="00EA62B9" w:rsidRDefault="00EA62B9">
          <w:pPr>
            <w:pStyle w:val="7C0AF047DF6A428E87FE67B9C9EBB849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B9"/>
    <w:rsid w:val="003034CF"/>
    <w:rsid w:val="006406A0"/>
    <w:rsid w:val="008D3AEA"/>
    <w:rsid w:val="00E2033F"/>
    <w:rsid w:val="00E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AEA"/>
  </w:style>
  <w:style w:type="paragraph" w:customStyle="1" w:styleId="EC3A66BED2E64C668860700CE254D33D">
    <w:name w:val="EC3A66BED2E64C668860700CE254D33D"/>
    <w:rsid w:val="00EA62B9"/>
  </w:style>
  <w:style w:type="paragraph" w:customStyle="1" w:styleId="8C467C4A8EDA4D7F9694AE0D242A218C">
    <w:name w:val="8C467C4A8EDA4D7F9694AE0D242A218C"/>
    <w:rsid w:val="00EA62B9"/>
  </w:style>
  <w:style w:type="paragraph" w:customStyle="1" w:styleId="7C0AF047DF6A428E87FE67B9C9EBB849">
    <w:name w:val="7C0AF047DF6A428E87FE67B9C9EBB849"/>
    <w:rsid w:val="00EA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Emery, Lauren</dc:creator>
  <keywords/>
  <dc:description/>
  <lastModifiedBy>McDonough, Rebecca</lastModifiedBy>
  <revision>6</revision>
  <dcterms:created xsi:type="dcterms:W3CDTF">2022-09-13T09:52:00.0000000Z</dcterms:created>
  <dcterms:modified xsi:type="dcterms:W3CDTF">2024-06-25T11:42:11.4306446Z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d6969046d2f731e5ad8ac9bedfc64863ee37289a78e6cad9438d70f9c9002b1b</vt:lpwstr>
  </property>
</Properties>
</file>